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597F4719" w:rsidR="00AE4804" w:rsidRDefault="00AE4804" w:rsidP="00AE4804">
      <w:pPr>
        <w:pStyle w:val="SchoolName"/>
        <w:tabs>
          <w:tab w:val="left" w:pos="11907"/>
        </w:tabs>
      </w:pPr>
      <w:bookmarkStart w:id="0" w:name="_GoBack"/>
      <w:bookmarkEnd w:id="0"/>
    </w:p>
    <w:p w14:paraId="360C4373" w14:textId="67F214A7" w:rsidR="009C0500" w:rsidRDefault="00EF5F1D" w:rsidP="00EF5F1D">
      <w:pPr>
        <w:pStyle w:val="SchoolName"/>
        <w:tabs>
          <w:tab w:val="left" w:pos="11907"/>
        </w:tabs>
        <w:jc w:val="center"/>
      </w:pPr>
      <w:r w:rsidRPr="00E946A8">
        <w:rPr>
          <w:noProof/>
          <w:lang w:eastAsia="en-GB"/>
        </w:rPr>
        <w:drawing>
          <wp:inline distT="0" distB="0" distL="0" distR="0" wp14:anchorId="605B9B25" wp14:editId="22D53229">
            <wp:extent cx="2276475" cy="2343150"/>
            <wp:effectExtent l="0" t="0" r="9525" b="0"/>
            <wp:docPr id="59" name="Picture 59" descr="http://www.schoolswire.org/public/Content_Management/main/images/OceanUpload9479_1301484283835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swire.org/public/Content_Management/main/images/OceanUpload9479_1301484283835_compres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2343150"/>
                    </a:xfrm>
                    <a:prstGeom prst="rect">
                      <a:avLst/>
                    </a:prstGeom>
                    <a:noFill/>
                    <a:ln>
                      <a:noFill/>
                    </a:ln>
                  </pic:spPr>
                </pic:pic>
              </a:graphicData>
            </a:graphic>
          </wp:inline>
        </w:drawing>
      </w:r>
    </w:p>
    <w:p w14:paraId="0F845F5B" w14:textId="77777777" w:rsidR="009C0500" w:rsidRDefault="009C0500" w:rsidP="00AE4804">
      <w:pPr>
        <w:pStyle w:val="SchoolName"/>
        <w:tabs>
          <w:tab w:val="left" w:pos="11907"/>
        </w:tabs>
      </w:pPr>
    </w:p>
    <w:p w14:paraId="2A314448" w14:textId="77777777" w:rsidR="009C0500" w:rsidRPr="00EF5F1D" w:rsidRDefault="009C0500" w:rsidP="00AE4804">
      <w:pPr>
        <w:pStyle w:val="SchoolName"/>
        <w:tabs>
          <w:tab w:val="left" w:pos="11907"/>
        </w:tabs>
        <w:rPr>
          <w:color w:val="0000FF"/>
        </w:rPr>
      </w:pPr>
    </w:p>
    <w:p w14:paraId="6F03B8B5" w14:textId="3E627CFB" w:rsidR="00CF03B5" w:rsidRPr="00EF5F1D" w:rsidRDefault="00AF2663" w:rsidP="00EF5F1D">
      <w:pPr>
        <w:pStyle w:val="TableTitle"/>
        <w:jc w:val="center"/>
        <w:rPr>
          <w:color w:val="0000FF"/>
        </w:rPr>
      </w:pPr>
      <w:r w:rsidRPr="00EF5F1D">
        <w:rPr>
          <w:i/>
          <w:color w:val="0000FF"/>
        </w:rPr>
        <w:t>Power Maths</w:t>
      </w:r>
      <w:r w:rsidR="00280989" w:rsidRPr="00EF5F1D">
        <w:rPr>
          <w:color w:val="0000FF"/>
        </w:rPr>
        <w:t xml:space="preserve"> </w:t>
      </w:r>
      <w:r w:rsidR="001836FA" w:rsidRPr="00EF5F1D">
        <w:rPr>
          <w:i/>
          <w:iCs/>
          <w:color w:val="0000FF"/>
        </w:rPr>
        <w:t>White Rose Edition</w:t>
      </w:r>
      <w:r w:rsidR="001836FA" w:rsidRPr="00EF5F1D">
        <w:rPr>
          <w:color w:val="0000FF"/>
        </w:rPr>
        <w:t xml:space="preserve"> </w:t>
      </w:r>
      <w:r w:rsidR="00280989" w:rsidRPr="00EF5F1D">
        <w:rPr>
          <w:color w:val="0000FF"/>
        </w:rPr>
        <w:t>calculation policy, L</w:t>
      </w:r>
      <w:r w:rsidR="001C4DAD" w:rsidRPr="00EF5F1D">
        <w:rPr>
          <w:color w:val="0000FF"/>
        </w:rPr>
        <w:t xml:space="preserve">OWER </w:t>
      </w:r>
      <w:r w:rsidR="00280989" w:rsidRPr="00EF5F1D">
        <w:rPr>
          <w:color w:val="0000FF"/>
        </w:rPr>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lastRenderedPageBreak/>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lastRenderedPageBreak/>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lastRenderedPageBreak/>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eastAsia="en-GB"/>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eastAsia="en-GB"/>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lastRenderedPageBreak/>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lastRenderedPageBreak/>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lastRenderedPageBreak/>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eastAsia="en-GB"/>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lastRenderedPageBreak/>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lastRenderedPageBreak/>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eastAsia="en-GB"/>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lastRenderedPageBreak/>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lastRenderedPageBreak/>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eastAsia="en-GB"/>
              </w:rPr>
              <w:lastRenderedPageBreak/>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lastRenderedPageBreak/>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lastRenderedPageBreak/>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eastAsia="en-GB"/>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lang w:eastAsia="en-GB"/>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lang w:eastAsia="en-GB"/>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sidR="00AA2F3C">
              <w:rPr>
                <w:rFonts w:ascii="Arial" w:hAnsi="Arial" w:cs="Arial"/>
                <w:b/>
              </w:rPr>
              <w:lastRenderedPageBreak/>
              <w:t>exchange required</w:t>
            </w:r>
          </w:p>
        </w:tc>
        <w:tc>
          <w:tcPr>
            <w:tcW w:w="4522" w:type="dxa"/>
          </w:tcPr>
          <w:p w14:paraId="658F17C6" w14:textId="74720E3A" w:rsidR="00AA2F3C" w:rsidRDefault="00C91C5F" w:rsidP="0027298E">
            <w:pPr>
              <w:rPr>
                <w:rFonts w:ascii="Arial" w:hAnsi="Arial" w:cs="Arial"/>
              </w:rPr>
            </w:pPr>
            <w:r>
              <w:rPr>
                <w:rFonts w:ascii="Arial" w:hAnsi="Arial" w:cs="Arial"/>
              </w:rPr>
              <w:lastRenderedPageBreak/>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eastAsia="en-GB"/>
              </w:rPr>
              <w:lastRenderedPageBreak/>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lastRenderedPageBreak/>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lastRenderedPageBreak/>
              <w:t xml:space="preserve"> </w:t>
            </w:r>
            <w:r w:rsidR="00C41D31">
              <w:rPr>
                <w:noProof/>
                <w:lang w:eastAsia="en-GB"/>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eastAsia="en-GB"/>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eastAsia="en-GB"/>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lastRenderedPageBreak/>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eastAsia="en-GB"/>
              </w:rPr>
              <w:lastRenderedPageBreak/>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eastAsia="en-GB"/>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eastAsia="en-GB"/>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lastRenderedPageBreak/>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lastRenderedPageBreak/>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eastAsia="en-GB"/>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eastAsia="en-GB"/>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lang w:eastAsia="en-GB"/>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lang w:eastAsia="en-GB"/>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lastRenderedPageBreak/>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lastRenderedPageBreak/>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lastRenderedPageBreak/>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lastRenderedPageBreak/>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lang w:eastAsia="en-GB"/>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lastRenderedPageBreak/>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lang w:eastAsia="en-GB"/>
              </w:rPr>
              <w:lastRenderedPageBreak/>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lastRenderedPageBreak/>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eastAsia="en-GB"/>
              </w:rPr>
              <w:lastRenderedPageBreak/>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eastAsia="en-GB"/>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lastRenderedPageBreak/>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eastAsia="en-GB"/>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eastAsia="en-GB"/>
              </w:rPr>
              <w:lastRenderedPageBreak/>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lang w:eastAsia="en-GB"/>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eastAsia="en-GB"/>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eastAsia="en-GB"/>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lang w:eastAsia="en-GB"/>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lastRenderedPageBreak/>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lastRenderedPageBreak/>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lastRenderedPageBreak/>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lang w:eastAsia="en-GB"/>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lang w:eastAsia="en-GB"/>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lastRenderedPageBreak/>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lastRenderedPageBreak/>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lastRenderedPageBreak/>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lastRenderedPageBreak/>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lastRenderedPageBreak/>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lastRenderedPageBreak/>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lastRenderedPageBreak/>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lastRenderedPageBreak/>
              <w:t>Use place value equipment to model required exchanges.</w:t>
            </w:r>
          </w:p>
          <w:p w14:paraId="413BAA89" w14:textId="76E6AB9B" w:rsidR="003A0A20" w:rsidRDefault="005E5945" w:rsidP="00971121">
            <w:pPr>
              <w:rPr>
                <w:rFonts w:ascii="Arial" w:hAnsi="Arial" w:cs="Arial"/>
              </w:rPr>
            </w:pPr>
            <w:r>
              <w:rPr>
                <w:noProof/>
                <w:lang w:eastAsia="en-GB"/>
              </w:rPr>
              <w:lastRenderedPageBreak/>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lastRenderedPageBreak/>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lang w:eastAsia="en-GB"/>
              </w:rPr>
              <w:lastRenderedPageBreak/>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eastAsia="en-GB"/>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lang w:eastAsia="en-GB"/>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lastRenderedPageBreak/>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eastAsia="en-GB"/>
              </w:rPr>
              <w:lastRenderedPageBreak/>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eastAsia="en-GB"/>
              </w:rPr>
              <w:lastRenderedPageBreak/>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eastAsia="en-GB"/>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eastAsia="en-GB"/>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eastAsia="en-GB"/>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eastAsia="en-GB"/>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lang w:eastAsia="en-GB"/>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lang w:eastAsia="en-GB"/>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lastRenderedPageBreak/>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eastAsia="en-GB"/>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lang w:eastAsia="en-GB"/>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lang w:eastAsia="en-GB"/>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eastAsia="en-GB"/>
              </w:rPr>
              <w:lastRenderedPageBreak/>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lastRenderedPageBreak/>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lang w:eastAsia="en-GB"/>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lang w:eastAsia="en-GB"/>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lang w:eastAsia="en-GB"/>
              </w:rPr>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lang w:eastAsia="en-GB"/>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lang w:eastAsia="en-GB"/>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lang w:eastAsia="en-GB"/>
              </w:rPr>
              <w:lastRenderedPageBreak/>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lastRenderedPageBreak/>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lastRenderedPageBreak/>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EF5F1D">
      <w:headerReference w:type="default" r:id="rId173"/>
      <w:footerReference w:type="default" r:id="rId174"/>
      <w:pgSz w:w="16838" w:h="11906" w:orient="landscape" w:code="9"/>
      <w:pgMar w:top="720" w:right="720" w:bottom="720" w:left="720" w:header="283" w:footer="283" w:gutter="0"/>
      <w:pgBorders w:offsetFrom="page">
        <w:top w:val="double" w:sz="4" w:space="24" w:color="0000FF"/>
        <w:left w:val="double" w:sz="4" w:space="24" w:color="0000FF"/>
        <w:bottom w:val="double" w:sz="4" w:space="24" w:color="0000FF"/>
        <w:right w:val="double" w:sz="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1002E7FB"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F5F1D">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13B948DC" w:rsidR="00531ECF" w:rsidRDefault="00531ECF" w:rsidP="009F5260">
    <w:pPr>
      <w:pStyle w:val="Header"/>
      <w:tabs>
        <w:tab w:val="clear" w:pos="4513"/>
        <w:tab w:val="clear" w:pos="9026"/>
        <w:tab w:val="right" w:pos="15309"/>
      </w:tabs>
    </w:pPr>
    <w:r>
      <w:rPr>
        <w:rFonts w:ascii="Arial" w:hAnsi="Arial" w:cs="Arial"/>
      </w:rPr>
      <w:tab/>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5F1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purl.org/dc/elements/1.1/"/>
    <ds:schemaRef ds:uri="http://purl.org/dc/dcmitype/"/>
    <ds:schemaRef ds:uri="http://www.w3.org/XML/1998/namespace"/>
    <ds:schemaRef ds:uri="c9b699c2-2c56-4336-b981-892f17840fb6"/>
    <ds:schemaRef ds:uri="http://schemas.microsoft.com/office/infopath/2007/PartnerControls"/>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BA7DC995-53F8-40A2-8663-80069E5C0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4201</Words>
  <Characters>23951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R Willams</cp:lastModifiedBy>
  <cp:revision>2</cp:revision>
  <cp:lastPrinted>2018-11-23T11:18:00Z</cp:lastPrinted>
  <dcterms:created xsi:type="dcterms:W3CDTF">2023-09-20T14:08:00Z</dcterms:created>
  <dcterms:modified xsi:type="dcterms:W3CDTF">2023-09-20T14:08:00Z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